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5151" w14:textId="3815DE64" w:rsidR="00FB4EBD" w:rsidRPr="00A57E3E" w:rsidRDefault="00720C79">
      <w:pPr>
        <w:rPr>
          <w:rFonts w:ascii="Abadi MT Condensed Light" w:hAnsi="Abadi MT Condensed Light"/>
        </w:rPr>
      </w:pPr>
      <w:r w:rsidRPr="001C48D1">
        <w:rPr>
          <w:rFonts w:ascii="Cooper Black" w:hAnsi="Cooper Black"/>
          <w:sz w:val="40"/>
          <w:szCs w:val="40"/>
        </w:rPr>
        <w:t xml:space="preserve">Significant Figures review </w:t>
      </w:r>
      <w:r w:rsidR="00A57E3E">
        <w:rPr>
          <w:rFonts w:ascii="Cooper Black" w:hAnsi="Cooper Black"/>
          <w:sz w:val="40"/>
          <w:szCs w:val="40"/>
        </w:rPr>
        <w:t xml:space="preserve">     </w:t>
      </w:r>
      <w:r w:rsidR="00A57E3E">
        <w:rPr>
          <w:rFonts w:ascii="Abadi MT Condensed Light" w:hAnsi="Abadi MT Condensed Light"/>
        </w:rPr>
        <w:t xml:space="preserve">                      Name: __________________</w:t>
      </w:r>
    </w:p>
    <w:p w14:paraId="585B7162" w14:textId="77777777" w:rsidR="00720C79" w:rsidRDefault="00720C79"/>
    <w:p w14:paraId="47199817" w14:textId="718A39A2" w:rsidR="00720C79" w:rsidRDefault="00720C79">
      <w:r>
        <w:t xml:space="preserve">Use the links on our website </w:t>
      </w:r>
      <w:r w:rsidR="0065636D">
        <w:t>(www.tonkadensity.weebly.com)</w:t>
      </w:r>
      <w:r>
        <w:t>to practice the</w:t>
      </w:r>
      <w:r w:rsidR="001C48D1">
        <w:t xml:space="preserve"> four rules about significant </w:t>
      </w:r>
      <w:r w:rsidR="00A57E3E">
        <w:t>figures</w:t>
      </w:r>
      <w:r>
        <w:t xml:space="preserve">.  </w:t>
      </w:r>
      <w:r w:rsidR="00A57E3E">
        <w:t xml:space="preserve">  Select the </w:t>
      </w:r>
      <w:r w:rsidR="00A57E3E">
        <w:rPr>
          <w:b/>
        </w:rPr>
        <w:t>C</w:t>
      </w:r>
      <w:r w:rsidR="00A57E3E" w:rsidRPr="00A57E3E">
        <w:rPr>
          <w:b/>
        </w:rPr>
        <w:t>ontent</w:t>
      </w:r>
      <w:r w:rsidR="00A57E3E">
        <w:t xml:space="preserve"> tab, then click on </w:t>
      </w:r>
      <w:r w:rsidR="00A57E3E" w:rsidRPr="00A57E3E">
        <w:rPr>
          <w:b/>
        </w:rPr>
        <w:t>Sig Figs, Accuracy and Precision</w:t>
      </w:r>
      <w:r w:rsidR="00A57E3E">
        <w:t xml:space="preserve"> in the drop-down box. </w:t>
      </w:r>
    </w:p>
    <w:p w14:paraId="3BEC7BE1" w14:textId="77777777" w:rsidR="00720C79" w:rsidRDefault="00720C79"/>
    <w:p w14:paraId="7A593230" w14:textId="77777777" w:rsidR="001C48D1" w:rsidRPr="001C48D1" w:rsidRDefault="001C48D1">
      <w:pPr>
        <w:rPr>
          <w:b/>
        </w:rPr>
      </w:pPr>
      <w:r w:rsidRPr="001C48D1">
        <w:rPr>
          <w:b/>
        </w:rPr>
        <w:t xml:space="preserve">Sig fig Basics: </w:t>
      </w:r>
    </w:p>
    <w:p w14:paraId="4AE75845" w14:textId="77777777" w:rsidR="001C48D1" w:rsidRDefault="001C48D1"/>
    <w:p w14:paraId="28321A39" w14:textId="77777777" w:rsidR="001C48D1" w:rsidRDefault="001C48D1">
      <w:r>
        <w:t>Significant figures reflect the __________</w:t>
      </w:r>
      <w:proofErr w:type="gramStart"/>
      <w:r>
        <w:t>_  of</w:t>
      </w:r>
      <w:proofErr w:type="gramEnd"/>
      <w:r>
        <w:t xml:space="preserve"> the _______________  _______.   All non-zero digits are _______________.     The rules help to decide when ________   are significant.   </w:t>
      </w:r>
    </w:p>
    <w:p w14:paraId="2524B74E" w14:textId="77777777" w:rsidR="001C48D1" w:rsidRDefault="001C48D1"/>
    <w:p w14:paraId="0C98E077" w14:textId="77777777" w:rsidR="001C48D1" w:rsidRDefault="001C48D1"/>
    <w:p w14:paraId="5FE7E063" w14:textId="77777777" w:rsidR="001C48D1" w:rsidRDefault="00720C79">
      <w:pPr>
        <w:rPr>
          <w:rFonts w:ascii="Bodoni 72 Smallcaps Book" w:hAnsi="Bodoni 72 Smallcaps Book"/>
        </w:rPr>
      </w:pPr>
      <w:r w:rsidRPr="001C48D1">
        <w:rPr>
          <w:rFonts w:ascii="Cooper Black" w:hAnsi="Cooper Black"/>
          <w:b/>
        </w:rPr>
        <w:t>Rule one:</w:t>
      </w:r>
      <w:r w:rsidRPr="00720C79">
        <w:rPr>
          <w:rFonts w:ascii="Bodoni 72 Smallcaps Book" w:hAnsi="Bodoni 72 Smallcaps Book"/>
        </w:rPr>
        <w:t xml:space="preserve">   </w:t>
      </w:r>
    </w:p>
    <w:p w14:paraId="5D9827C8" w14:textId="77777777" w:rsidR="00720C79" w:rsidRDefault="00720C79">
      <w:r w:rsidRPr="00720C79">
        <w:rPr>
          <w:rFonts w:ascii="Bodoni 72 Smallcaps Book" w:hAnsi="Bodoni 72 Smallcaps Book"/>
        </w:rPr>
        <w:t xml:space="preserve"> All non-zero digits are significant.</w:t>
      </w:r>
      <w:r>
        <w:t xml:space="preserve">                        </w:t>
      </w:r>
      <w:hyperlink r:id="rId5" w:history="1">
        <w:r w:rsidRPr="00720C79">
          <w:rPr>
            <w:rStyle w:val="Hyperlink"/>
            <w:sz w:val="20"/>
            <w:szCs w:val="20"/>
          </w:rPr>
          <w:t>https://www.quia.com/fc/2013051.html</w:t>
        </w:r>
      </w:hyperlink>
      <w:r>
        <w:t xml:space="preserve"> </w:t>
      </w:r>
    </w:p>
    <w:p w14:paraId="313AFA20" w14:textId="77777777" w:rsidR="001C48D1" w:rsidRDefault="001C48D1"/>
    <w:p w14:paraId="3E9A68A1" w14:textId="77777777" w:rsidR="00720C79" w:rsidRDefault="00720C79">
      <w:r>
        <w:t xml:space="preserve">What does the rule mean in your words?  </w:t>
      </w:r>
      <w:r w:rsidR="001C48D1">
        <w:t>___________________________________________</w:t>
      </w:r>
    </w:p>
    <w:p w14:paraId="44ACBB82" w14:textId="77777777" w:rsidR="00720C79" w:rsidRDefault="00720C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1800"/>
        <w:gridCol w:w="3685"/>
      </w:tblGrid>
      <w:tr w:rsidR="001C48D1" w14:paraId="7CBFC448" w14:textId="77777777" w:rsidTr="001C48D1">
        <w:tc>
          <w:tcPr>
            <w:tcW w:w="2337" w:type="dxa"/>
            <w:vMerge w:val="restart"/>
          </w:tcPr>
          <w:p w14:paraId="31A24DF5" w14:textId="77777777" w:rsidR="00720C79" w:rsidRDefault="00720C79" w:rsidP="00720C79">
            <w:r>
              <w:t xml:space="preserve">Write the Value on the flash card </w:t>
            </w:r>
          </w:p>
        </w:tc>
        <w:tc>
          <w:tcPr>
            <w:tcW w:w="3328" w:type="dxa"/>
            <w:gridSpan w:val="2"/>
            <w:vAlign w:val="center"/>
          </w:tcPr>
          <w:p w14:paraId="3A9580C7" w14:textId="77777777" w:rsidR="00720C79" w:rsidRDefault="00720C79" w:rsidP="00720C79">
            <w:pPr>
              <w:jc w:val="center"/>
            </w:pPr>
            <w:r>
              <w:t>Sig Fig’s</w:t>
            </w:r>
          </w:p>
        </w:tc>
        <w:tc>
          <w:tcPr>
            <w:tcW w:w="3685" w:type="dxa"/>
            <w:vMerge w:val="restart"/>
          </w:tcPr>
          <w:p w14:paraId="147A24CB" w14:textId="77777777" w:rsidR="00720C79" w:rsidRDefault="00720C79" w:rsidP="005D2C27">
            <w:pPr>
              <w:jc w:val="center"/>
            </w:pPr>
            <w:r>
              <w:t>What I did wrong</w:t>
            </w:r>
          </w:p>
          <w:p w14:paraId="2CE232B3" w14:textId="44EFE70C" w:rsidR="00720C79" w:rsidRDefault="00720C79" w:rsidP="005D2C27">
            <w:pPr>
              <w:jc w:val="center"/>
            </w:pPr>
            <w:r w:rsidRPr="00720C79">
              <w:rPr>
                <w:sz w:val="20"/>
                <w:szCs w:val="20"/>
              </w:rPr>
              <w:t>(if I got it wrong) . . .</w:t>
            </w:r>
          </w:p>
        </w:tc>
      </w:tr>
      <w:tr w:rsidR="001C48D1" w14:paraId="092CB837" w14:textId="77777777" w:rsidTr="001C48D1">
        <w:tc>
          <w:tcPr>
            <w:tcW w:w="2337" w:type="dxa"/>
            <w:vMerge/>
          </w:tcPr>
          <w:p w14:paraId="63D9F464" w14:textId="77777777" w:rsidR="00720C79" w:rsidRDefault="00720C79"/>
        </w:tc>
        <w:tc>
          <w:tcPr>
            <w:tcW w:w="1528" w:type="dxa"/>
            <w:vAlign w:val="center"/>
          </w:tcPr>
          <w:p w14:paraId="3B819272" w14:textId="77777777" w:rsidR="00720C79" w:rsidRDefault="00720C79" w:rsidP="00720C79">
            <w:pPr>
              <w:jc w:val="center"/>
            </w:pPr>
            <w:r>
              <w:t>My guess</w:t>
            </w:r>
          </w:p>
        </w:tc>
        <w:tc>
          <w:tcPr>
            <w:tcW w:w="1800" w:type="dxa"/>
            <w:vAlign w:val="center"/>
          </w:tcPr>
          <w:p w14:paraId="74DBEB63" w14:textId="77777777" w:rsidR="00720C79" w:rsidRDefault="00720C79" w:rsidP="00720C79">
            <w:pPr>
              <w:jc w:val="center"/>
            </w:pPr>
            <w:r>
              <w:t>Correct answer</w:t>
            </w:r>
          </w:p>
        </w:tc>
        <w:tc>
          <w:tcPr>
            <w:tcW w:w="3685" w:type="dxa"/>
            <w:vMerge/>
          </w:tcPr>
          <w:p w14:paraId="33E23C36" w14:textId="77777777" w:rsidR="00720C79" w:rsidRDefault="00720C79"/>
        </w:tc>
      </w:tr>
      <w:tr w:rsidR="001C48D1" w14:paraId="6578FADE" w14:textId="77777777" w:rsidTr="001C48D1">
        <w:trPr>
          <w:trHeight w:val="407"/>
        </w:trPr>
        <w:tc>
          <w:tcPr>
            <w:tcW w:w="2337" w:type="dxa"/>
          </w:tcPr>
          <w:p w14:paraId="13A3CC3B" w14:textId="77777777" w:rsidR="00720C79" w:rsidRDefault="00720C79"/>
        </w:tc>
        <w:tc>
          <w:tcPr>
            <w:tcW w:w="1528" w:type="dxa"/>
          </w:tcPr>
          <w:p w14:paraId="0DDEBA65" w14:textId="77777777" w:rsidR="00720C79" w:rsidRDefault="00720C79"/>
        </w:tc>
        <w:tc>
          <w:tcPr>
            <w:tcW w:w="1800" w:type="dxa"/>
          </w:tcPr>
          <w:p w14:paraId="34A168B1" w14:textId="77777777" w:rsidR="00720C79" w:rsidRDefault="00720C79"/>
        </w:tc>
        <w:tc>
          <w:tcPr>
            <w:tcW w:w="3685" w:type="dxa"/>
          </w:tcPr>
          <w:p w14:paraId="2F3A2A64" w14:textId="77777777" w:rsidR="00720C79" w:rsidRDefault="00720C79"/>
        </w:tc>
      </w:tr>
      <w:tr w:rsidR="001C48D1" w14:paraId="5CCD8C2D" w14:textId="77777777" w:rsidTr="001C48D1">
        <w:trPr>
          <w:trHeight w:val="407"/>
        </w:trPr>
        <w:tc>
          <w:tcPr>
            <w:tcW w:w="2337" w:type="dxa"/>
          </w:tcPr>
          <w:p w14:paraId="6D3D0DDB" w14:textId="77777777" w:rsidR="00720C79" w:rsidRDefault="00720C79"/>
        </w:tc>
        <w:tc>
          <w:tcPr>
            <w:tcW w:w="1528" w:type="dxa"/>
          </w:tcPr>
          <w:p w14:paraId="5A498A63" w14:textId="77777777" w:rsidR="00720C79" w:rsidRDefault="00720C79"/>
        </w:tc>
        <w:tc>
          <w:tcPr>
            <w:tcW w:w="1800" w:type="dxa"/>
          </w:tcPr>
          <w:p w14:paraId="524ECD4F" w14:textId="77777777" w:rsidR="00720C79" w:rsidRDefault="00720C79"/>
        </w:tc>
        <w:tc>
          <w:tcPr>
            <w:tcW w:w="3685" w:type="dxa"/>
          </w:tcPr>
          <w:p w14:paraId="34272545" w14:textId="77777777" w:rsidR="00720C79" w:rsidRDefault="00720C79"/>
        </w:tc>
      </w:tr>
      <w:tr w:rsidR="001C48D1" w14:paraId="3A7F2DA9" w14:textId="77777777" w:rsidTr="001C48D1">
        <w:trPr>
          <w:trHeight w:val="407"/>
        </w:trPr>
        <w:tc>
          <w:tcPr>
            <w:tcW w:w="2337" w:type="dxa"/>
          </w:tcPr>
          <w:p w14:paraId="54877875" w14:textId="77777777" w:rsidR="00720C79" w:rsidRDefault="00720C79"/>
        </w:tc>
        <w:tc>
          <w:tcPr>
            <w:tcW w:w="1528" w:type="dxa"/>
          </w:tcPr>
          <w:p w14:paraId="6C24FFBC" w14:textId="77777777" w:rsidR="00720C79" w:rsidRDefault="00720C79"/>
        </w:tc>
        <w:tc>
          <w:tcPr>
            <w:tcW w:w="1800" w:type="dxa"/>
          </w:tcPr>
          <w:p w14:paraId="6273CA54" w14:textId="77777777" w:rsidR="00720C79" w:rsidRDefault="00720C79"/>
        </w:tc>
        <w:tc>
          <w:tcPr>
            <w:tcW w:w="3685" w:type="dxa"/>
          </w:tcPr>
          <w:p w14:paraId="0F25DC40" w14:textId="77777777" w:rsidR="00720C79" w:rsidRDefault="00720C79"/>
        </w:tc>
      </w:tr>
      <w:tr w:rsidR="001C48D1" w14:paraId="25689786" w14:textId="77777777" w:rsidTr="001C48D1">
        <w:trPr>
          <w:trHeight w:val="407"/>
        </w:trPr>
        <w:tc>
          <w:tcPr>
            <w:tcW w:w="2337" w:type="dxa"/>
          </w:tcPr>
          <w:p w14:paraId="3C077EE4" w14:textId="77777777" w:rsidR="00720C79" w:rsidRDefault="00720C79"/>
        </w:tc>
        <w:tc>
          <w:tcPr>
            <w:tcW w:w="1528" w:type="dxa"/>
          </w:tcPr>
          <w:p w14:paraId="069BCA25" w14:textId="77777777" w:rsidR="00720C79" w:rsidRDefault="00720C79"/>
        </w:tc>
        <w:tc>
          <w:tcPr>
            <w:tcW w:w="1800" w:type="dxa"/>
          </w:tcPr>
          <w:p w14:paraId="21A6B4B3" w14:textId="77777777" w:rsidR="00720C79" w:rsidRDefault="00720C79"/>
        </w:tc>
        <w:tc>
          <w:tcPr>
            <w:tcW w:w="3685" w:type="dxa"/>
          </w:tcPr>
          <w:p w14:paraId="136F06E7" w14:textId="77777777" w:rsidR="00720C79" w:rsidRDefault="00720C79"/>
        </w:tc>
      </w:tr>
      <w:tr w:rsidR="001C48D1" w14:paraId="08EE3963" w14:textId="77777777" w:rsidTr="001C48D1">
        <w:trPr>
          <w:trHeight w:val="407"/>
        </w:trPr>
        <w:tc>
          <w:tcPr>
            <w:tcW w:w="2337" w:type="dxa"/>
          </w:tcPr>
          <w:p w14:paraId="3889ADB9" w14:textId="77777777" w:rsidR="00720C79" w:rsidRDefault="00720C79"/>
        </w:tc>
        <w:tc>
          <w:tcPr>
            <w:tcW w:w="1528" w:type="dxa"/>
          </w:tcPr>
          <w:p w14:paraId="14DA54F9" w14:textId="77777777" w:rsidR="00720C79" w:rsidRDefault="00720C79"/>
        </w:tc>
        <w:tc>
          <w:tcPr>
            <w:tcW w:w="1800" w:type="dxa"/>
          </w:tcPr>
          <w:p w14:paraId="16FA81DE" w14:textId="77777777" w:rsidR="00720C79" w:rsidRDefault="00720C79"/>
        </w:tc>
        <w:tc>
          <w:tcPr>
            <w:tcW w:w="3685" w:type="dxa"/>
          </w:tcPr>
          <w:p w14:paraId="2354D7F9" w14:textId="77777777" w:rsidR="00720C79" w:rsidRDefault="00720C79"/>
        </w:tc>
      </w:tr>
      <w:tr w:rsidR="001C48D1" w14:paraId="0AFD3E1D" w14:textId="77777777" w:rsidTr="001C48D1">
        <w:trPr>
          <w:trHeight w:val="407"/>
        </w:trPr>
        <w:tc>
          <w:tcPr>
            <w:tcW w:w="2337" w:type="dxa"/>
          </w:tcPr>
          <w:p w14:paraId="361C3AD8" w14:textId="77777777" w:rsidR="001C48D1" w:rsidRDefault="001C48D1"/>
        </w:tc>
        <w:tc>
          <w:tcPr>
            <w:tcW w:w="1528" w:type="dxa"/>
          </w:tcPr>
          <w:p w14:paraId="740A4CED" w14:textId="77777777" w:rsidR="001C48D1" w:rsidRDefault="001C48D1"/>
        </w:tc>
        <w:tc>
          <w:tcPr>
            <w:tcW w:w="1800" w:type="dxa"/>
          </w:tcPr>
          <w:p w14:paraId="4A3625D8" w14:textId="77777777" w:rsidR="001C48D1" w:rsidRDefault="001C48D1"/>
        </w:tc>
        <w:tc>
          <w:tcPr>
            <w:tcW w:w="3685" w:type="dxa"/>
          </w:tcPr>
          <w:p w14:paraId="1A56B227" w14:textId="77777777" w:rsidR="001C48D1" w:rsidRDefault="001C48D1"/>
        </w:tc>
      </w:tr>
    </w:tbl>
    <w:p w14:paraId="30449E00" w14:textId="77777777" w:rsidR="00720C79" w:rsidRDefault="00720C79"/>
    <w:p w14:paraId="536E3A12" w14:textId="77777777" w:rsidR="001C48D1" w:rsidRDefault="001C48D1"/>
    <w:p w14:paraId="46B696BC" w14:textId="77777777" w:rsidR="001C48D1" w:rsidRDefault="001C48D1" w:rsidP="001C48D1">
      <w:pPr>
        <w:rPr>
          <w:rFonts w:ascii="Bodoni 72 Smallcaps Book" w:hAnsi="Bodoni 72 Smallcaps Book"/>
        </w:rPr>
      </w:pPr>
      <w:r w:rsidRPr="001C48D1">
        <w:rPr>
          <w:rFonts w:ascii="Cooper Black" w:hAnsi="Cooper Black"/>
          <w:b/>
        </w:rPr>
        <w:t xml:space="preserve">Rule </w:t>
      </w:r>
      <w:r>
        <w:rPr>
          <w:rFonts w:ascii="Cooper Black" w:hAnsi="Cooper Black"/>
          <w:b/>
        </w:rPr>
        <w:t>two</w:t>
      </w:r>
      <w:r w:rsidRPr="001C48D1">
        <w:rPr>
          <w:rFonts w:ascii="Cooper Black" w:hAnsi="Cooper Black"/>
          <w:b/>
        </w:rPr>
        <w:t>:</w:t>
      </w:r>
      <w:r>
        <w:rPr>
          <w:rFonts w:ascii="Bodoni 72 Smallcaps Book" w:hAnsi="Bodoni 72 Smallcaps Book"/>
        </w:rPr>
        <w:t xml:space="preserve">    </w:t>
      </w:r>
    </w:p>
    <w:p w14:paraId="65C18E19" w14:textId="77777777" w:rsidR="001C48D1" w:rsidRPr="001C48D1" w:rsidRDefault="001C48D1" w:rsidP="001C48D1">
      <w:r>
        <w:rPr>
          <w:rFonts w:ascii="Bodoni 72 Smallcaps Book" w:hAnsi="Bodoni 72 Smallcaps Book"/>
        </w:rPr>
        <w:t xml:space="preserve">All </w:t>
      </w:r>
      <w:r w:rsidRPr="00720C79">
        <w:rPr>
          <w:rFonts w:ascii="Bodoni 72 Smallcaps Book" w:hAnsi="Bodoni 72 Smallcaps Book"/>
        </w:rPr>
        <w:t xml:space="preserve">zero digits </w:t>
      </w:r>
      <w:r>
        <w:rPr>
          <w:rFonts w:ascii="Bodoni 72 Smallcaps Book" w:hAnsi="Bodoni 72 Smallcaps Book"/>
        </w:rPr>
        <w:t xml:space="preserve">between non-zeroes </w:t>
      </w:r>
      <w:r w:rsidRPr="00720C79">
        <w:rPr>
          <w:rFonts w:ascii="Bodoni 72 Smallcaps Book" w:hAnsi="Bodoni 72 Smallcaps Book"/>
        </w:rPr>
        <w:t>are significant.</w:t>
      </w:r>
      <w:r>
        <w:t xml:space="preserve">                      </w:t>
      </w:r>
      <w:r w:rsidRPr="001C48D1">
        <w:rPr>
          <w:sz w:val="20"/>
          <w:szCs w:val="20"/>
        </w:rPr>
        <w:t>https://www.quia.com/fc/2013055.html</w:t>
      </w:r>
    </w:p>
    <w:p w14:paraId="4D755330" w14:textId="77777777" w:rsidR="001C48D1" w:rsidRDefault="001C48D1" w:rsidP="001C48D1"/>
    <w:p w14:paraId="290526D0" w14:textId="77777777" w:rsidR="001C48D1" w:rsidRDefault="001C48D1" w:rsidP="001C48D1">
      <w:r>
        <w:t>What does the rule mean in your words?  ___________________________________________</w:t>
      </w:r>
    </w:p>
    <w:p w14:paraId="45AED340" w14:textId="77777777" w:rsidR="001C48D1" w:rsidRDefault="001C48D1" w:rsidP="001C4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1800"/>
        <w:gridCol w:w="3685"/>
      </w:tblGrid>
      <w:tr w:rsidR="001C48D1" w14:paraId="09B0894B" w14:textId="77777777" w:rsidTr="00C3126F">
        <w:tc>
          <w:tcPr>
            <w:tcW w:w="2337" w:type="dxa"/>
            <w:vMerge w:val="restart"/>
          </w:tcPr>
          <w:p w14:paraId="5EEB2859" w14:textId="77777777" w:rsidR="001C48D1" w:rsidRDefault="001C48D1" w:rsidP="00C3126F">
            <w:r>
              <w:t xml:space="preserve">Write the Value on the flash card </w:t>
            </w:r>
          </w:p>
        </w:tc>
        <w:tc>
          <w:tcPr>
            <w:tcW w:w="3328" w:type="dxa"/>
            <w:gridSpan w:val="2"/>
            <w:vAlign w:val="center"/>
          </w:tcPr>
          <w:p w14:paraId="7E77BFF6" w14:textId="77777777" w:rsidR="001C48D1" w:rsidRDefault="001C48D1" w:rsidP="00C3126F">
            <w:pPr>
              <w:jc w:val="center"/>
            </w:pPr>
            <w:r>
              <w:t>Sig Fig’s</w:t>
            </w:r>
          </w:p>
        </w:tc>
        <w:tc>
          <w:tcPr>
            <w:tcW w:w="3685" w:type="dxa"/>
            <w:vMerge w:val="restart"/>
          </w:tcPr>
          <w:p w14:paraId="530C3435" w14:textId="77777777" w:rsidR="001C48D1" w:rsidRDefault="001C48D1" w:rsidP="005D2C27">
            <w:pPr>
              <w:jc w:val="center"/>
            </w:pPr>
            <w:r>
              <w:t>What I did wrong</w:t>
            </w:r>
          </w:p>
          <w:p w14:paraId="163BA834" w14:textId="50ED9166" w:rsidR="001C48D1" w:rsidRDefault="001C48D1" w:rsidP="005D2C27">
            <w:pPr>
              <w:jc w:val="center"/>
            </w:pPr>
            <w:r w:rsidRPr="00720C79">
              <w:rPr>
                <w:sz w:val="20"/>
                <w:szCs w:val="20"/>
              </w:rPr>
              <w:t>(if I got it wrong) . . .</w:t>
            </w:r>
          </w:p>
        </w:tc>
      </w:tr>
      <w:tr w:rsidR="001C48D1" w14:paraId="31ED9361" w14:textId="77777777" w:rsidTr="00C3126F">
        <w:tc>
          <w:tcPr>
            <w:tcW w:w="2337" w:type="dxa"/>
            <w:vMerge/>
          </w:tcPr>
          <w:p w14:paraId="548FB0C7" w14:textId="77777777" w:rsidR="001C48D1" w:rsidRDefault="001C48D1" w:rsidP="00C3126F"/>
        </w:tc>
        <w:tc>
          <w:tcPr>
            <w:tcW w:w="1528" w:type="dxa"/>
            <w:vAlign w:val="center"/>
          </w:tcPr>
          <w:p w14:paraId="277D946B" w14:textId="77777777" w:rsidR="001C48D1" w:rsidRDefault="001C48D1" w:rsidP="00C3126F">
            <w:pPr>
              <w:jc w:val="center"/>
            </w:pPr>
            <w:r>
              <w:t>My guess</w:t>
            </w:r>
          </w:p>
        </w:tc>
        <w:tc>
          <w:tcPr>
            <w:tcW w:w="1800" w:type="dxa"/>
            <w:vAlign w:val="center"/>
          </w:tcPr>
          <w:p w14:paraId="17B38359" w14:textId="77777777" w:rsidR="001C48D1" w:rsidRDefault="001C48D1" w:rsidP="00C3126F">
            <w:pPr>
              <w:jc w:val="center"/>
            </w:pPr>
            <w:r>
              <w:t>Correct answer</w:t>
            </w:r>
          </w:p>
        </w:tc>
        <w:tc>
          <w:tcPr>
            <w:tcW w:w="3685" w:type="dxa"/>
            <w:vMerge/>
          </w:tcPr>
          <w:p w14:paraId="5CC2A2D4" w14:textId="77777777" w:rsidR="001C48D1" w:rsidRDefault="001C48D1" w:rsidP="00C3126F"/>
        </w:tc>
      </w:tr>
      <w:tr w:rsidR="001C48D1" w14:paraId="5BAAA8ED" w14:textId="77777777" w:rsidTr="00C3126F">
        <w:trPr>
          <w:trHeight w:val="407"/>
        </w:trPr>
        <w:tc>
          <w:tcPr>
            <w:tcW w:w="2337" w:type="dxa"/>
          </w:tcPr>
          <w:p w14:paraId="023BCD74" w14:textId="77777777" w:rsidR="001C48D1" w:rsidRDefault="001C48D1" w:rsidP="00C3126F"/>
        </w:tc>
        <w:tc>
          <w:tcPr>
            <w:tcW w:w="1528" w:type="dxa"/>
          </w:tcPr>
          <w:p w14:paraId="4B458D1E" w14:textId="77777777" w:rsidR="001C48D1" w:rsidRDefault="001C48D1" w:rsidP="00C3126F"/>
        </w:tc>
        <w:tc>
          <w:tcPr>
            <w:tcW w:w="1800" w:type="dxa"/>
          </w:tcPr>
          <w:p w14:paraId="464397A9" w14:textId="77777777" w:rsidR="001C48D1" w:rsidRDefault="001C48D1" w:rsidP="00C3126F"/>
        </w:tc>
        <w:tc>
          <w:tcPr>
            <w:tcW w:w="3685" w:type="dxa"/>
          </w:tcPr>
          <w:p w14:paraId="2A1DFE1F" w14:textId="77777777" w:rsidR="001C48D1" w:rsidRDefault="001C48D1" w:rsidP="00C3126F"/>
        </w:tc>
      </w:tr>
      <w:tr w:rsidR="001C48D1" w14:paraId="5EAD4140" w14:textId="77777777" w:rsidTr="00C3126F">
        <w:trPr>
          <w:trHeight w:val="407"/>
        </w:trPr>
        <w:tc>
          <w:tcPr>
            <w:tcW w:w="2337" w:type="dxa"/>
          </w:tcPr>
          <w:p w14:paraId="3D1F78BF" w14:textId="77777777" w:rsidR="001C48D1" w:rsidRDefault="001C48D1" w:rsidP="00C3126F"/>
        </w:tc>
        <w:tc>
          <w:tcPr>
            <w:tcW w:w="1528" w:type="dxa"/>
          </w:tcPr>
          <w:p w14:paraId="7B67F965" w14:textId="77777777" w:rsidR="001C48D1" w:rsidRDefault="001C48D1" w:rsidP="00C3126F"/>
        </w:tc>
        <w:tc>
          <w:tcPr>
            <w:tcW w:w="1800" w:type="dxa"/>
          </w:tcPr>
          <w:p w14:paraId="5ED798DE" w14:textId="77777777" w:rsidR="001C48D1" w:rsidRDefault="001C48D1" w:rsidP="00C3126F"/>
        </w:tc>
        <w:tc>
          <w:tcPr>
            <w:tcW w:w="3685" w:type="dxa"/>
          </w:tcPr>
          <w:p w14:paraId="10105C2F" w14:textId="77777777" w:rsidR="001C48D1" w:rsidRDefault="001C48D1" w:rsidP="00C3126F"/>
        </w:tc>
      </w:tr>
      <w:tr w:rsidR="001C48D1" w14:paraId="18CB1632" w14:textId="77777777" w:rsidTr="00C3126F">
        <w:trPr>
          <w:trHeight w:val="407"/>
        </w:trPr>
        <w:tc>
          <w:tcPr>
            <w:tcW w:w="2337" w:type="dxa"/>
          </w:tcPr>
          <w:p w14:paraId="37AD2DB6" w14:textId="77777777" w:rsidR="001C48D1" w:rsidRDefault="001C48D1" w:rsidP="00C3126F"/>
        </w:tc>
        <w:tc>
          <w:tcPr>
            <w:tcW w:w="1528" w:type="dxa"/>
          </w:tcPr>
          <w:p w14:paraId="09BF6375" w14:textId="77777777" w:rsidR="001C48D1" w:rsidRDefault="001C48D1" w:rsidP="00C3126F"/>
        </w:tc>
        <w:tc>
          <w:tcPr>
            <w:tcW w:w="1800" w:type="dxa"/>
          </w:tcPr>
          <w:p w14:paraId="0E5725CC" w14:textId="77777777" w:rsidR="001C48D1" w:rsidRDefault="001C48D1" w:rsidP="00C3126F"/>
        </w:tc>
        <w:tc>
          <w:tcPr>
            <w:tcW w:w="3685" w:type="dxa"/>
          </w:tcPr>
          <w:p w14:paraId="4051AF9E" w14:textId="77777777" w:rsidR="001C48D1" w:rsidRDefault="001C48D1" w:rsidP="00C3126F"/>
        </w:tc>
      </w:tr>
      <w:tr w:rsidR="001C48D1" w14:paraId="058BEE89" w14:textId="77777777" w:rsidTr="00C3126F">
        <w:trPr>
          <w:trHeight w:val="407"/>
        </w:trPr>
        <w:tc>
          <w:tcPr>
            <w:tcW w:w="2337" w:type="dxa"/>
          </w:tcPr>
          <w:p w14:paraId="421F2ED1" w14:textId="77777777" w:rsidR="001C48D1" w:rsidRDefault="001C48D1" w:rsidP="00C3126F"/>
        </w:tc>
        <w:tc>
          <w:tcPr>
            <w:tcW w:w="1528" w:type="dxa"/>
          </w:tcPr>
          <w:p w14:paraId="4153D9AC" w14:textId="77777777" w:rsidR="001C48D1" w:rsidRDefault="001C48D1" w:rsidP="00C3126F"/>
        </w:tc>
        <w:tc>
          <w:tcPr>
            <w:tcW w:w="1800" w:type="dxa"/>
          </w:tcPr>
          <w:p w14:paraId="48D27BD8" w14:textId="77777777" w:rsidR="001C48D1" w:rsidRDefault="001C48D1" w:rsidP="00C3126F"/>
        </w:tc>
        <w:tc>
          <w:tcPr>
            <w:tcW w:w="3685" w:type="dxa"/>
          </w:tcPr>
          <w:p w14:paraId="4DE5D793" w14:textId="77777777" w:rsidR="001C48D1" w:rsidRDefault="001C48D1" w:rsidP="00C3126F"/>
        </w:tc>
      </w:tr>
      <w:tr w:rsidR="001C48D1" w14:paraId="3C3C2E86" w14:textId="77777777" w:rsidTr="00C3126F">
        <w:trPr>
          <w:trHeight w:val="407"/>
        </w:trPr>
        <w:tc>
          <w:tcPr>
            <w:tcW w:w="2337" w:type="dxa"/>
          </w:tcPr>
          <w:p w14:paraId="644A9FDC" w14:textId="77777777" w:rsidR="001C48D1" w:rsidRDefault="001C48D1" w:rsidP="00C3126F"/>
        </w:tc>
        <w:tc>
          <w:tcPr>
            <w:tcW w:w="1528" w:type="dxa"/>
          </w:tcPr>
          <w:p w14:paraId="1DE3AD91" w14:textId="77777777" w:rsidR="001C48D1" w:rsidRDefault="001C48D1" w:rsidP="00C3126F"/>
        </w:tc>
        <w:tc>
          <w:tcPr>
            <w:tcW w:w="1800" w:type="dxa"/>
          </w:tcPr>
          <w:p w14:paraId="428643B4" w14:textId="77777777" w:rsidR="001C48D1" w:rsidRDefault="001C48D1" w:rsidP="00C3126F"/>
        </w:tc>
        <w:tc>
          <w:tcPr>
            <w:tcW w:w="3685" w:type="dxa"/>
          </w:tcPr>
          <w:p w14:paraId="33E03ACA" w14:textId="77777777" w:rsidR="001C48D1" w:rsidRDefault="001C48D1" w:rsidP="00C3126F"/>
        </w:tc>
      </w:tr>
      <w:tr w:rsidR="001C48D1" w14:paraId="02DE6409" w14:textId="77777777" w:rsidTr="00C3126F">
        <w:trPr>
          <w:trHeight w:val="407"/>
        </w:trPr>
        <w:tc>
          <w:tcPr>
            <w:tcW w:w="2337" w:type="dxa"/>
          </w:tcPr>
          <w:p w14:paraId="6BD1AE08" w14:textId="77777777" w:rsidR="001C48D1" w:rsidRDefault="001C48D1" w:rsidP="00C3126F"/>
        </w:tc>
        <w:tc>
          <w:tcPr>
            <w:tcW w:w="1528" w:type="dxa"/>
          </w:tcPr>
          <w:p w14:paraId="660E6390" w14:textId="77777777" w:rsidR="001C48D1" w:rsidRDefault="001C48D1" w:rsidP="00C3126F"/>
        </w:tc>
        <w:tc>
          <w:tcPr>
            <w:tcW w:w="1800" w:type="dxa"/>
          </w:tcPr>
          <w:p w14:paraId="510E727D" w14:textId="77777777" w:rsidR="001C48D1" w:rsidRDefault="001C48D1" w:rsidP="00C3126F"/>
        </w:tc>
        <w:tc>
          <w:tcPr>
            <w:tcW w:w="3685" w:type="dxa"/>
          </w:tcPr>
          <w:p w14:paraId="324B03D2" w14:textId="77777777" w:rsidR="001C48D1" w:rsidRDefault="001C48D1" w:rsidP="00C3126F"/>
        </w:tc>
      </w:tr>
    </w:tbl>
    <w:p w14:paraId="3C2F9F6E" w14:textId="77777777" w:rsidR="00224C05" w:rsidRDefault="00224C05" w:rsidP="001C48D1">
      <w:pPr>
        <w:rPr>
          <w:rFonts w:ascii="Cooper Black" w:hAnsi="Cooper Black"/>
          <w:b/>
        </w:rPr>
      </w:pPr>
    </w:p>
    <w:p w14:paraId="0A041AFA" w14:textId="77777777" w:rsidR="00224C05" w:rsidRDefault="00224C05" w:rsidP="001C48D1">
      <w:pPr>
        <w:rPr>
          <w:rFonts w:ascii="Cooper Black" w:hAnsi="Cooper Black"/>
          <w:b/>
        </w:rPr>
      </w:pPr>
    </w:p>
    <w:p w14:paraId="5A8B9E65" w14:textId="77777777" w:rsidR="00224C05" w:rsidRDefault="00224C05" w:rsidP="001C48D1">
      <w:pPr>
        <w:rPr>
          <w:rFonts w:ascii="Cooper Black" w:hAnsi="Cooper Black"/>
          <w:b/>
        </w:rPr>
      </w:pPr>
    </w:p>
    <w:p w14:paraId="39485DA9" w14:textId="77777777" w:rsidR="00224C05" w:rsidRDefault="00224C05" w:rsidP="001C48D1">
      <w:pPr>
        <w:rPr>
          <w:rFonts w:ascii="Cooper Black" w:hAnsi="Cooper Black"/>
          <w:b/>
        </w:rPr>
      </w:pPr>
    </w:p>
    <w:p w14:paraId="283DF57C" w14:textId="77777777" w:rsidR="00224C05" w:rsidRDefault="00224C05" w:rsidP="001C48D1">
      <w:pPr>
        <w:rPr>
          <w:rFonts w:ascii="Cooper Black" w:hAnsi="Cooper Black"/>
          <w:b/>
        </w:rPr>
      </w:pPr>
    </w:p>
    <w:p w14:paraId="332CBB81" w14:textId="77777777" w:rsidR="001C48D1" w:rsidRDefault="001C48D1" w:rsidP="001C48D1">
      <w:pPr>
        <w:rPr>
          <w:rFonts w:ascii="Bodoni 72 Smallcaps Book" w:hAnsi="Bodoni 72 Smallcaps Book"/>
        </w:rPr>
      </w:pPr>
      <w:r w:rsidRPr="001C48D1">
        <w:rPr>
          <w:rFonts w:ascii="Cooper Black" w:hAnsi="Cooper Black"/>
          <w:b/>
        </w:rPr>
        <w:t xml:space="preserve">Rule </w:t>
      </w:r>
      <w:r>
        <w:rPr>
          <w:rFonts w:ascii="Cooper Black" w:hAnsi="Cooper Black"/>
          <w:b/>
        </w:rPr>
        <w:t>three</w:t>
      </w:r>
      <w:r w:rsidRPr="001C48D1">
        <w:rPr>
          <w:rFonts w:ascii="Cooper Black" w:hAnsi="Cooper Black"/>
          <w:b/>
        </w:rPr>
        <w:t>:</w:t>
      </w:r>
      <w:r>
        <w:rPr>
          <w:rFonts w:ascii="Bodoni 72 Smallcaps Book" w:hAnsi="Bodoni 72 Smallcaps Book"/>
        </w:rPr>
        <w:t xml:space="preserve">                                                                                                    </w:t>
      </w:r>
      <w:hyperlink r:id="rId6" w:history="1">
        <w:r w:rsidRPr="00067A7F">
          <w:rPr>
            <w:rStyle w:val="Hyperlink"/>
            <w:sz w:val="20"/>
            <w:szCs w:val="20"/>
          </w:rPr>
          <w:t>https://www.quia.com/fc/2013116.html</w:t>
        </w:r>
      </w:hyperlink>
      <w:r>
        <w:rPr>
          <w:sz w:val="20"/>
          <w:szCs w:val="20"/>
        </w:rPr>
        <w:t xml:space="preserve"> </w:t>
      </w:r>
    </w:p>
    <w:p w14:paraId="5621FFF5" w14:textId="77777777" w:rsidR="001C48D1" w:rsidRPr="001C48D1" w:rsidRDefault="001C48D1" w:rsidP="001C48D1">
      <w:r>
        <w:rPr>
          <w:rFonts w:ascii="Bodoni 72 Smallcaps Book" w:hAnsi="Bodoni 72 Smallcaps Book"/>
        </w:rPr>
        <w:t xml:space="preserve">All </w:t>
      </w:r>
      <w:r w:rsidRPr="00720C79">
        <w:rPr>
          <w:rFonts w:ascii="Bodoni 72 Smallcaps Book" w:hAnsi="Bodoni 72 Smallcaps Book"/>
        </w:rPr>
        <w:t xml:space="preserve">zero digits </w:t>
      </w:r>
      <w:r>
        <w:rPr>
          <w:rFonts w:ascii="Bodoni 72 Smallcaps Book" w:hAnsi="Bodoni 72 Smallcaps Book"/>
        </w:rPr>
        <w:t xml:space="preserve">on the right are significant if there </w:t>
      </w:r>
      <w:proofErr w:type="gramStart"/>
      <w:r>
        <w:rPr>
          <w:rFonts w:ascii="Bodoni 72 Smallcaps Book" w:hAnsi="Bodoni 72 Smallcaps Book"/>
        </w:rPr>
        <w:t>is</w:t>
      </w:r>
      <w:proofErr w:type="gramEnd"/>
      <w:r>
        <w:rPr>
          <w:rFonts w:ascii="Bodoni 72 Smallcaps Book" w:hAnsi="Bodoni 72 Smallcaps Book"/>
        </w:rPr>
        <w:t xml:space="preserve"> a decimal point.</w:t>
      </w:r>
      <w:r>
        <w:t xml:space="preserve"> </w:t>
      </w:r>
    </w:p>
    <w:p w14:paraId="414FEE01" w14:textId="77777777" w:rsidR="005D2C27" w:rsidRPr="00224C05" w:rsidRDefault="005D2C27" w:rsidP="005D2C27">
      <w:pPr>
        <w:rPr>
          <w:b/>
          <w:sz w:val="10"/>
          <w:szCs w:val="10"/>
        </w:rPr>
      </w:pPr>
    </w:p>
    <w:p w14:paraId="326A747B" w14:textId="77777777" w:rsidR="005D2C27" w:rsidRDefault="005D2C27" w:rsidP="005D2C27">
      <w:r>
        <w:t>What does the rule mean in your words?  ___________________________________________</w:t>
      </w:r>
    </w:p>
    <w:p w14:paraId="525EC8CB" w14:textId="77777777" w:rsidR="001C48D1" w:rsidRDefault="001C48D1" w:rsidP="001C48D1"/>
    <w:p w14:paraId="1949FDC6" w14:textId="0F4B7A2F" w:rsidR="001C48D1" w:rsidRDefault="001C48D1" w:rsidP="001C48D1">
      <w:pPr>
        <w:rPr>
          <w:rFonts w:ascii="Bodoni 72 Smallcaps Book" w:hAnsi="Bodoni 72 Smallcaps Book"/>
        </w:rPr>
      </w:pPr>
      <w:r w:rsidRPr="001C48D1">
        <w:rPr>
          <w:rFonts w:ascii="Cooper Black" w:hAnsi="Cooper Black"/>
          <w:b/>
        </w:rPr>
        <w:t xml:space="preserve">Rule </w:t>
      </w:r>
      <w:r>
        <w:rPr>
          <w:rFonts w:ascii="Cooper Black" w:hAnsi="Cooper Black"/>
          <w:b/>
        </w:rPr>
        <w:t>four</w:t>
      </w:r>
      <w:r w:rsidRPr="001C48D1">
        <w:rPr>
          <w:rFonts w:ascii="Cooper Black" w:hAnsi="Cooper Black"/>
          <w:b/>
        </w:rPr>
        <w:t>:</w:t>
      </w:r>
      <w:r>
        <w:rPr>
          <w:rFonts w:ascii="Bodoni 72 Smallcaps Book" w:hAnsi="Bodoni 72 Smallcaps Book"/>
        </w:rPr>
        <w:t xml:space="preserve"> </w:t>
      </w:r>
    </w:p>
    <w:p w14:paraId="4699493B" w14:textId="7A50F81D" w:rsidR="001C48D1" w:rsidRPr="001C48D1" w:rsidRDefault="001C48D1" w:rsidP="001C48D1">
      <w:r>
        <w:rPr>
          <w:rFonts w:ascii="Bodoni 72 Smallcaps Book" w:hAnsi="Bodoni 72 Smallcaps Book"/>
        </w:rPr>
        <w:t xml:space="preserve">All </w:t>
      </w:r>
      <w:r w:rsidRPr="00720C79">
        <w:rPr>
          <w:rFonts w:ascii="Bodoni 72 Smallcaps Book" w:hAnsi="Bodoni 72 Smallcaps Book"/>
        </w:rPr>
        <w:t xml:space="preserve">zero digits </w:t>
      </w:r>
      <w:r w:rsidR="005D2C27">
        <w:rPr>
          <w:rFonts w:ascii="Bodoni 72 Smallcaps Book" w:hAnsi="Bodoni 72 Smallcaps Book"/>
        </w:rPr>
        <w:t>on the lef</w:t>
      </w:r>
      <w:r>
        <w:rPr>
          <w:rFonts w:ascii="Bodoni 72 Smallcaps Book" w:hAnsi="Bodoni 72 Smallcaps Book"/>
        </w:rPr>
        <w:t xml:space="preserve">t are </w:t>
      </w:r>
      <w:r w:rsidR="005D2C27">
        <w:rPr>
          <w:rFonts w:ascii="Bodoni 72 Smallcaps Book" w:hAnsi="Bodoni 72 Smallcaps Book"/>
        </w:rPr>
        <w:t xml:space="preserve">not significant.  </w:t>
      </w:r>
    </w:p>
    <w:p w14:paraId="019B2E09" w14:textId="77777777" w:rsidR="001C48D1" w:rsidRPr="00224C05" w:rsidRDefault="001C48D1" w:rsidP="001C48D1">
      <w:pPr>
        <w:rPr>
          <w:b/>
          <w:sz w:val="10"/>
          <w:szCs w:val="10"/>
        </w:rPr>
      </w:pPr>
    </w:p>
    <w:p w14:paraId="3941BB54" w14:textId="77777777" w:rsidR="001C48D1" w:rsidRDefault="001C48D1" w:rsidP="001C48D1">
      <w:r>
        <w:t>What does the rule mean in your words?  ___________________________________________</w:t>
      </w:r>
    </w:p>
    <w:p w14:paraId="29BC57DD" w14:textId="77777777" w:rsidR="001C48D1" w:rsidRDefault="001C48D1" w:rsidP="001C4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1800"/>
        <w:gridCol w:w="3685"/>
      </w:tblGrid>
      <w:tr w:rsidR="001C48D1" w14:paraId="6FCFA50F" w14:textId="77777777" w:rsidTr="00C3126F">
        <w:tc>
          <w:tcPr>
            <w:tcW w:w="2337" w:type="dxa"/>
            <w:vMerge w:val="restart"/>
          </w:tcPr>
          <w:p w14:paraId="39839021" w14:textId="77777777" w:rsidR="001C48D1" w:rsidRDefault="001C48D1" w:rsidP="00C3126F">
            <w:r>
              <w:t xml:space="preserve">Write the Value on the flash card </w:t>
            </w:r>
          </w:p>
        </w:tc>
        <w:tc>
          <w:tcPr>
            <w:tcW w:w="3328" w:type="dxa"/>
            <w:gridSpan w:val="2"/>
            <w:vAlign w:val="center"/>
          </w:tcPr>
          <w:p w14:paraId="073D0979" w14:textId="77777777" w:rsidR="001C48D1" w:rsidRDefault="001C48D1" w:rsidP="00C3126F">
            <w:pPr>
              <w:jc w:val="center"/>
            </w:pPr>
            <w:r>
              <w:t>Sig Fig’s</w:t>
            </w:r>
          </w:p>
        </w:tc>
        <w:tc>
          <w:tcPr>
            <w:tcW w:w="3685" w:type="dxa"/>
            <w:vMerge w:val="restart"/>
          </w:tcPr>
          <w:p w14:paraId="4BA1255F" w14:textId="77777777" w:rsidR="001C48D1" w:rsidRDefault="001C48D1" w:rsidP="005D2C27">
            <w:pPr>
              <w:jc w:val="center"/>
            </w:pPr>
            <w:r>
              <w:t>What I did wrong</w:t>
            </w:r>
          </w:p>
          <w:p w14:paraId="0023931E" w14:textId="2AB08510" w:rsidR="001C48D1" w:rsidRDefault="001C48D1" w:rsidP="005D2C27">
            <w:pPr>
              <w:jc w:val="center"/>
            </w:pPr>
            <w:r w:rsidRPr="00720C79">
              <w:rPr>
                <w:sz w:val="20"/>
                <w:szCs w:val="20"/>
              </w:rPr>
              <w:t>(if I got it wrong) . . .</w:t>
            </w:r>
          </w:p>
        </w:tc>
      </w:tr>
      <w:tr w:rsidR="001C48D1" w14:paraId="0BFC5F38" w14:textId="77777777" w:rsidTr="00C3126F">
        <w:tc>
          <w:tcPr>
            <w:tcW w:w="2337" w:type="dxa"/>
            <w:vMerge/>
          </w:tcPr>
          <w:p w14:paraId="0BFC3561" w14:textId="77777777" w:rsidR="001C48D1" w:rsidRDefault="001C48D1" w:rsidP="00C3126F"/>
        </w:tc>
        <w:tc>
          <w:tcPr>
            <w:tcW w:w="1528" w:type="dxa"/>
            <w:vAlign w:val="center"/>
          </w:tcPr>
          <w:p w14:paraId="65986E94" w14:textId="77777777" w:rsidR="001C48D1" w:rsidRDefault="001C48D1" w:rsidP="00C3126F">
            <w:pPr>
              <w:jc w:val="center"/>
            </w:pPr>
            <w:r>
              <w:t>My guess</w:t>
            </w:r>
          </w:p>
        </w:tc>
        <w:tc>
          <w:tcPr>
            <w:tcW w:w="1800" w:type="dxa"/>
            <w:vAlign w:val="center"/>
          </w:tcPr>
          <w:p w14:paraId="23D70147" w14:textId="77777777" w:rsidR="001C48D1" w:rsidRDefault="001C48D1" w:rsidP="00C3126F">
            <w:pPr>
              <w:jc w:val="center"/>
            </w:pPr>
            <w:r>
              <w:t>Correct answer</w:t>
            </w:r>
          </w:p>
        </w:tc>
        <w:tc>
          <w:tcPr>
            <w:tcW w:w="3685" w:type="dxa"/>
            <w:vMerge/>
          </w:tcPr>
          <w:p w14:paraId="0A58CEA6" w14:textId="77777777" w:rsidR="001C48D1" w:rsidRDefault="001C48D1" w:rsidP="00C3126F"/>
        </w:tc>
      </w:tr>
      <w:tr w:rsidR="001C48D1" w14:paraId="2155E95B" w14:textId="77777777" w:rsidTr="00C3126F">
        <w:trPr>
          <w:trHeight w:val="407"/>
        </w:trPr>
        <w:tc>
          <w:tcPr>
            <w:tcW w:w="2337" w:type="dxa"/>
          </w:tcPr>
          <w:p w14:paraId="6BDDA190" w14:textId="77777777" w:rsidR="001C48D1" w:rsidRDefault="001C48D1" w:rsidP="00C3126F"/>
        </w:tc>
        <w:tc>
          <w:tcPr>
            <w:tcW w:w="1528" w:type="dxa"/>
          </w:tcPr>
          <w:p w14:paraId="308BF053" w14:textId="77777777" w:rsidR="001C48D1" w:rsidRDefault="001C48D1" w:rsidP="00C3126F"/>
        </w:tc>
        <w:tc>
          <w:tcPr>
            <w:tcW w:w="1800" w:type="dxa"/>
          </w:tcPr>
          <w:p w14:paraId="038F5FEC" w14:textId="77777777" w:rsidR="001C48D1" w:rsidRDefault="001C48D1" w:rsidP="00C3126F"/>
        </w:tc>
        <w:tc>
          <w:tcPr>
            <w:tcW w:w="3685" w:type="dxa"/>
          </w:tcPr>
          <w:p w14:paraId="2E5F83F4" w14:textId="77777777" w:rsidR="001C48D1" w:rsidRDefault="001C48D1" w:rsidP="00C3126F"/>
        </w:tc>
      </w:tr>
      <w:tr w:rsidR="001C48D1" w14:paraId="7D51E9E4" w14:textId="77777777" w:rsidTr="00C3126F">
        <w:trPr>
          <w:trHeight w:val="407"/>
        </w:trPr>
        <w:tc>
          <w:tcPr>
            <w:tcW w:w="2337" w:type="dxa"/>
          </w:tcPr>
          <w:p w14:paraId="77E606FF" w14:textId="77777777" w:rsidR="001C48D1" w:rsidRDefault="001C48D1" w:rsidP="00C3126F"/>
        </w:tc>
        <w:tc>
          <w:tcPr>
            <w:tcW w:w="1528" w:type="dxa"/>
          </w:tcPr>
          <w:p w14:paraId="4EA754A7" w14:textId="77777777" w:rsidR="001C48D1" w:rsidRDefault="001C48D1" w:rsidP="00C3126F"/>
        </w:tc>
        <w:tc>
          <w:tcPr>
            <w:tcW w:w="1800" w:type="dxa"/>
          </w:tcPr>
          <w:p w14:paraId="046779CA" w14:textId="77777777" w:rsidR="001C48D1" w:rsidRDefault="001C48D1" w:rsidP="00C3126F"/>
        </w:tc>
        <w:tc>
          <w:tcPr>
            <w:tcW w:w="3685" w:type="dxa"/>
          </w:tcPr>
          <w:p w14:paraId="10B7FC2C" w14:textId="77777777" w:rsidR="001C48D1" w:rsidRDefault="001C48D1" w:rsidP="00C3126F"/>
        </w:tc>
      </w:tr>
      <w:tr w:rsidR="001C48D1" w14:paraId="76D3603B" w14:textId="77777777" w:rsidTr="00C3126F">
        <w:trPr>
          <w:trHeight w:val="407"/>
        </w:trPr>
        <w:tc>
          <w:tcPr>
            <w:tcW w:w="2337" w:type="dxa"/>
          </w:tcPr>
          <w:p w14:paraId="4A86BBB9" w14:textId="77777777" w:rsidR="001C48D1" w:rsidRDefault="001C48D1" w:rsidP="00C3126F"/>
        </w:tc>
        <w:tc>
          <w:tcPr>
            <w:tcW w:w="1528" w:type="dxa"/>
          </w:tcPr>
          <w:p w14:paraId="2DDC97A0" w14:textId="77777777" w:rsidR="001C48D1" w:rsidRDefault="001C48D1" w:rsidP="00C3126F"/>
        </w:tc>
        <w:tc>
          <w:tcPr>
            <w:tcW w:w="1800" w:type="dxa"/>
          </w:tcPr>
          <w:p w14:paraId="02B1B2CA" w14:textId="77777777" w:rsidR="001C48D1" w:rsidRDefault="001C48D1" w:rsidP="00C3126F"/>
        </w:tc>
        <w:tc>
          <w:tcPr>
            <w:tcW w:w="3685" w:type="dxa"/>
          </w:tcPr>
          <w:p w14:paraId="7624A4CE" w14:textId="77777777" w:rsidR="001C48D1" w:rsidRDefault="001C48D1" w:rsidP="00C3126F"/>
        </w:tc>
      </w:tr>
      <w:tr w:rsidR="001C48D1" w14:paraId="62F0A199" w14:textId="77777777" w:rsidTr="00C3126F">
        <w:trPr>
          <w:trHeight w:val="407"/>
        </w:trPr>
        <w:tc>
          <w:tcPr>
            <w:tcW w:w="2337" w:type="dxa"/>
          </w:tcPr>
          <w:p w14:paraId="261FAFD8" w14:textId="77777777" w:rsidR="001C48D1" w:rsidRDefault="001C48D1" w:rsidP="00C3126F"/>
        </w:tc>
        <w:tc>
          <w:tcPr>
            <w:tcW w:w="1528" w:type="dxa"/>
          </w:tcPr>
          <w:p w14:paraId="28A9C76A" w14:textId="77777777" w:rsidR="001C48D1" w:rsidRDefault="001C48D1" w:rsidP="00C3126F"/>
        </w:tc>
        <w:tc>
          <w:tcPr>
            <w:tcW w:w="1800" w:type="dxa"/>
          </w:tcPr>
          <w:p w14:paraId="1453EE19" w14:textId="77777777" w:rsidR="001C48D1" w:rsidRDefault="001C48D1" w:rsidP="00C3126F"/>
        </w:tc>
        <w:tc>
          <w:tcPr>
            <w:tcW w:w="3685" w:type="dxa"/>
          </w:tcPr>
          <w:p w14:paraId="72E1FE95" w14:textId="77777777" w:rsidR="001C48D1" w:rsidRDefault="001C48D1" w:rsidP="00C3126F"/>
        </w:tc>
      </w:tr>
      <w:tr w:rsidR="001C48D1" w14:paraId="10F69BA0" w14:textId="77777777" w:rsidTr="00C3126F">
        <w:trPr>
          <w:trHeight w:val="407"/>
        </w:trPr>
        <w:tc>
          <w:tcPr>
            <w:tcW w:w="2337" w:type="dxa"/>
          </w:tcPr>
          <w:p w14:paraId="44745402" w14:textId="77777777" w:rsidR="001C48D1" w:rsidRDefault="001C48D1" w:rsidP="00C3126F"/>
        </w:tc>
        <w:tc>
          <w:tcPr>
            <w:tcW w:w="1528" w:type="dxa"/>
          </w:tcPr>
          <w:p w14:paraId="3DC79A02" w14:textId="77777777" w:rsidR="001C48D1" w:rsidRDefault="001C48D1" w:rsidP="00C3126F"/>
        </w:tc>
        <w:tc>
          <w:tcPr>
            <w:tcW w:w="1800" w:type="dxa"/>
          </w:tcPr>
          <w:p w14:paraId="2D6C0AEE" w14:textId="77777777" w:rsidR="001C48D1" w:rsidRDefault="001C48D1" w:rsidP="00C3126F"/>
        </w:tc>
        <w:tc>
          <w:tcPr>
            <w:tcW w:w="3685" w:type="dxa"/>
          </w:tcPr>
          <w:p w14:paraId="24EC1BE3" w14:textId="77777777" w:rsidR="001C48D1" w:rsidRDefault="001C48D1" w:rsidP="00C3126F"/>
        </w:tc>
      </w:tr>
      <w:tr w:rsidR="001C48D1" w14:paraId="13BE004C" w14:textId="77777777" w:rsidTr="00C3126F">
        <w:trPr>
          <w:trHeight w:val="407"/>
        </w:trPr>
        <w:tc>
          <w:tcPr>
            <w:tcW w:w="2337" w:type="dxa"/>
          </w:tcPr>
          <w:p w14:paraId="5FBCF987" w14:textId="77777777" w:rsidR="001C48D1" w:rsidRDefault="001C48D1" w:rsidP="00C3126F"/>
        </w:tc>
        <w:tc>
          <w:tcPr>
            <w:tcW w:w="1528" w:type="dxa"/>
          </w:tcPr>
          <w:p w14:paraId="6FBD96EB" w14:textId="77777777" w:rsidR="001C48D1" w:rsidRDefault="001C48D1" w:rsidP="00C3126F"/>
        </w:tc>
        <w:tc>
          <w:tcPr>
            <w:tcW w:w="1800" w:type="dxa"/>
          </w:tcPr>
          <w:p w14:paraId="57539E45" w14:textId="77777777" w:rsidR="001C48D1" w:rsidRDefault="001C48D1" w:rsidP="00C3126F"/>
        </w:tc>
        <w:tc>
          <w:tcPr>
            <w:tcW w:w="3685" w:type="dxa"/>
          </w:tcPr>
          <w:p w14:paraId="3DEBA24C" w14:textId="77777777" w:rsidR="001C48D1" w:rsidRDefault="001C48D1" w:rsidP="00C3126F"/>
        </w:tc>
      </w:tr>
      <w:tr w:rsidR="005D2C27" w14:paraId="6DC42305" w14:textId="77777777" w:rsidTr="00C3126F">
        <w:trPr>
          <w:trHeight w:val="407"/>
        </w:trPr>
        <w:tc>
          <w:tcPr>
            <w:tcW w:w="2337" w:type="dxa"/>
          </w:tcPr>
          <w:p w14:paraId="62698FC5" w14:textId="77777777" w:rsidR="005D2C27" w:rsidRDefault="005D2C27" w:rsidP="00C3126F"/>
        </w:tc>
        <w:tc>
          <w:tcPr>
            <w:tcW w:w="1528" w:type="dxa"/>
          </w:tcPr>
          <w:p w14:paraId="06BD6272" w14:textId="77777777" w:rsidR="005D2C27" w:rsidRDefault="005D2C27" w:rsidP="00C3126F"/>
        </w:tc>
        <w:tc>
          <w:tcPr>
            <w:tcW w:w="1800" w:type="dxa"/>
          </w:tcPr>
          <w:p w14:paraId="2A7655C7" w14:textId="77777777" w:rsidR="005D2C27" w:rsidRDefault="005D2C27" w:rsidP="00C3126F"/>
        </w:tc>
        <w:tc>
          <w:tcPr>
            <w:tcW w:w="3685" w:type="dxa"/>
          </w:tcPr>
          <w:p w14:paraId="18C58D22" w14:textId="77777777" w:rsidR="005D2C27" w:rsidRDefault="005D2C27" w:rsidP="00C3126F"/>
        </w:tc>
      </w:tr>
      <w:tr w:rsidR="005D2C27" w14:paraId="6FE120B4" w14:textId="77777777" w:rsidTr="00C3126F">
        <w:trPr>
          <w:trHeight w:val="407"/>
        </w:trPr>
        <w:tc>
          <w:tcPr>
            <w:tcW w:w="2337" w:type="dxa"/>
          </w:tcPr>
          <w:p w14:paraId="07BFC0C6" w14:textId="77777777" w:rsidR="005D2C27" w:rsidRDefault="005D2C27" w:rsidP="00C3126F"/>
        </w:tc>
        <w:tc>
          <w:tcPr>
            <w:tcW w:w="1528" w:type="dxa"/>
          </w:tcPr>
          <w:p w14:paraId="62531690" w14:textId="77777777" w:rsidR="005D2C27" w:rsidRDefault="005D2C27" w:rsidP="00C3126F"/>
        </w:tc>
        <w:tc>
          <w:tcPr>
            <w:tcW w:w="1800" w:type="dxa"/>
          </w:tcPr>
          <w:p w14:paraId="289579B7" w14:textId="77777777" w:rsidR="005D2C27" w:rsidRDefault="005D2C27" w:rsidP="00C3126F"/>
        </w:tc>
        <w:tc>
          <w:tcPr>
            <w:tcW w:w="3685" w:type="dxa"/>
          </w:tcPr>
          <w:p w14:paraId="096B2E6F" w14:textId="77777777" w:rsidR="005D2C27" w:rsidRDefault="005D2C27" w:rsidP="00C3126F"/>
        </w:tc>
      </w:tr>
    </w:tbl>
    <w:p w14:paraId="7B1E3068" w14:textId="77777777" w:rsidR="001C48D1" w:rsidRDefault="001C48D1" w:rsidP="001C48D1"/>
    <w:p w14:paraId="77E1BA30" w14:textId="137172CA" w:rsidR="001C48D1" w:rsidRDefault="00224C05" w:rsidP="00761FBF">
      <w:pPr>
        <w:ind w:left="360"/>
      </w:pPr>
      <w:bookmarkStart w:id="0" w:name="_GoBack"/>
      <w:bookmarkEnd w:id="0"/>
      <w:r>
        <w:t xml:space="preserve"> </w:t>
      </w:r>
    </w:p>
    <w:sectPr w:rsidR="001C48D1" w:rsidSect="00224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A58"/>
    <w:multiLevelType w:val="hybridMultilevel"/>
    <w:tmpl w:val="C3ECA6D2"/>
    <w:lvl w:ilvl="0" w:tplc="7180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226E"/>
    <w:multiLevelType w:val="hybridMultilevel"/>
    <w:tmpl w:val="B8A4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79"/>
    <w:rsid w:val="001C48D1"/>
    <w:rsid w:val="00224C05"/>
    <w:rsid w:val="003840EC"/>
    <w:rsid w:val="003F62CB"/>
    <w:rsid w:val="00493C56"/>
    <w:rsid w:val="005D2C27"/>
    <w:rsid w:val="0065636D"/>
    <w:rsid w:val="00720C79"/>
    <w:rsid w:val="00761FBF"/>
    <w:rsid w:val="007B4DC9"/>
    <w:rsid w:val="00A57E3E"/>
    <w:rsid w:val="00B012BF"/>
    <w:rsid w:val="00B21498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5BD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C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a.com/fc/2013116.html" TargetMode="External"/><Relationship Id="rId5" Type="http://schemas.openxmlformats.org/officeDocument/2006/relationships/hyperlink" Target="https://www.quia.com/fc/20130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2019-02-05T00:08:00Z</dcterms:created>
  <dcterms:modified xsi:type="dcterms:W3CDTF">2019-02-05T00:08:00Z</dcterms:modified>
</cp:coreProperties>
</file>